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686" w14:textId="77777777" w:rsidR="00601A3F" w:rsidRPr="00931A79" w:rsidRDefault="00601A3F" w:rsidP="00A338D7">
      <w:pPr>
        <w:ind w:right="566"/>
        <w:rPr>
          <w:rFonts w:asciiTheme="minorHAnsi" w:hAnsiTheme="minorHAnsi" w:cstheme="minorHAnsi"/>
          <w:szCs w:val="22"/>
        </w:rPr>
      </w:pPr>
    </w:p>
    <w:p w14:paraId="0E213687" w14:textId="623E07B9" w:rsidR="00D84299" w:rsidRPr="00931A79" w:rsidRDefault="00D84299" w:rsidP="00A338D7">
      <w:pPr>
        <w:ind w:right="566"/>
        <w:rPr>
          <w:rFonts w:asciiTheme="minorHAnsi" w:hAnsiTheme="minorHAnsi" w:cstheme="minorHAnsi"/>
          <w:b/>
          <w:szCs w:val="22"/>
        </w:rPr>
      </w:pPr>
      <w:r w:rsidRPr="00931A79">
        <w:rPr>
          <w:rFonts w:asciiTheme="minorHAnsi" w:hAnsiTheme="minorHAnsi" w:cstheme="minorHAnsi"/>
          <w:b/>
          <w:szCs w:val="22"/>
        </w:rPr>
        <w:t>Request to send email to group</w:t>
      </w:r>
      <w:r w:rsidR="00D27FFC" w:rsidRPr="00931A79">
        <w:rPr>
          <w:rFonts w:asciiTheme="minorHAnsi" w:hAnsiTheme="minorHAnsi" w:cstheme="minorHAnsi"/>
          <w:b/>
          <w:szCs w:val="22"/>
        </w:rPr>
        <w:t>, branches</w:t>
      </w:r>
      <w:r w:rsidRPr="00931A79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931A79">
        <w:rPr>
          <w:rFonts w:asciiTheme="minorHAnsi" w:hAnsiTheme="minorHAnsi" w:cstheme="minorHAnsi"/>
          <w:b/>
          <w:szCs w:val="22"/>
        </w:rPr>
        <w:t>membership</w:t>
      </w:r>
      <w:proofErr w:type="gramEnd"/>
    </w:p>
    <w:p w14:paraId="0E213688" w14:textId="77777777" w:rsidR="00D84299" w:rsidRPr="00931A79" w:rsidRDefault="00D84299" w:rsidP="00A338D7">
      <w:pPr>
        <w:ind w:right="566"/>
        <w:rPr>
          <w:rFonts w:asciiTheme="minorHAnsi" w:hAnsiTheme="minorHAnsi" w:cstheme="minorHAnsi"/>
          <w:szCs w:val="22"/>
        </w:rPr>
      </w:pPr>
    </w:p>
    <w:p w14:paraId="0E213689" w14:textId="460FAD5E" w:rsidR="005D3EA9" w:rsidRPr="00931A79" w:rsidRDefault="00D27FFC" w:rsidP="008728AF">
      <w:pPr>
        <w:rPr>
          <w:rFonts w:asciiTheme="minorHAnsi" w:eastAsiaTheme="minorEastAsia" w:hAnsiTheme="minorHAnsi" w:cstheme="minorHAnsi"/>
          <w:noProof/>
          <w:szCs w:val="22"/>
        </w:rPr>
      </w:pPr>
      <w:r w:rsidRPr="00931A79">
        <w:rPr>
          <w:rFonts w:asciiTheme="minorHAnsi" w:hAnsiTheme="minorHAnsi" w:cstheme="minorHAnsi"/>
          <w:szCs w:val="22"/>
        </w:rPr>
        <w:t>C</w:t>
      </w:r>
      <w:r w:rsidR="008728AF" w:rsidRPr="00931A79">
        <w:rPr>
          <w:rFonts w:asciiTheme="minorHAnsi" w:hAnsiTheme="minorHAnsi" w:cstheme="minorHAnsi"/>
          <w:szCs w:val="22"/>
        </w:rPr>
        <w:t xml:space="preserve">ommittees </w:t>
      </w:r>
      <w:r w:rsidR="005D3EA9" w:rsidRPr="00931A79">
        <w:rPr>
          <w:rFonts w:asciiTheme="minorHAnsi" w:hAnsiTheme="minorHAnsi" w:cstheme="minorHAnsi"/>
          <w:szCs w:val="22"/>
        </w:rPr>
        <w:t xml:space="preserve">should communicate regularly with </w:t>
      </w:r>
      <w:r w:rsidRPr="00931A79">
        <w:rPr>
          <w:rFonts w:asciiTheme="minorHAnsi" w:hAnsiTheme="minorHAnsi" w:cstheme="minorHAnsi"/>
          <w:szCs w:val="22"/>
        </w:rPr>
        <w:t>their m</w:t>
      </w:r>
      <w:r w:rsidR="005D3EA9" w:rsidRPr="00931A79">
        <w:rPr>
          <w:rFonts w:asciiTheme="minorHAnsi" w:hAnsiTheme="minorHAnsi" w:cstheme="minorHAnsi"/>
          <w:szCs w:val="22"/>
        </w:rPr>
        <w:t xml:space="preserve">embers. Your </w:t>
      </w:r>
      <w:r w:rsidR="008728AF" w:rsidRPr="00931A79">
        <w:rPr>
          <w:rFonts w:asciiTheme="minorHAnsi" w:eastAsiaTheme="minorEastAsia" w:hAnsiTheme="minorHAnsi" w:cstheme="minorHAnsi"/>
          <w:noProof/>
          <w:szCs w:val="22"/>
        </w:rPr>
        <w:t xml:space="preserve">Member Networks Support Officer </w:t>
      </w:r>
      <w:proofErr w:type="gramStart"/>
      <w:r w:rsidR="005D3EA9" w:rsidRPr="00931A79">
        <w:rPr>
          <w:rFonts w:asciiTheme="minorHAnsi" w:hAnsiTheme="minorHAnsi" w:cstheme="minorHAnsi"/>
          <w:szCs w:val="22"/>
        </w:rPr>
        <w:t>is able to</w:t>
      </w:r>
      <w:proofErr w:type="gramEnd"/>
      <w:r w:rsidR="005D3EA9" w:rsidRPr="00931A79">
        <w:rPr>
          <w:rFonts w:asciiTheme="minorHAnsi" w:hAnsiTheme="minorHAnsi" w:cstheme="minorHAnsi"/>
          <w:szCs w:val="22"/>
        </w:rPr>
        <w:t xml:space="preserve"> promote group</w:t>
      </w:r>
      <w:r w:rsidRPr="00931A79">
        <w:rPr>
          <w:rFonts w:asciiTheme="minorHAnsi" w:hAnsiTheme="minorHAnsi" w:cstheme="minorHAnsi"/>
          <w:szCs w:val="22"/>
        </w:rPr>
        <w:t xml:space="preserve"> or branch</w:t>
      </w:r>
      <w:r w:rsidR="005D3EA9" w:rsidRPr="00931A79">
        <w:rPr>
          <w:rFonts w:asciiTheme="minorHAnsi" w:hAnsiTheme="minorHAnsi" w:cstheme="minorHAnsi"/>
          <w:szCs w:val="22"/>
        </w:rPr>
        <w:t xml:space="preserve"> events</w:t>
      </w:r>
      <w:r w:rsidR="008728AF" w:rsidRPr="00931A79">
        <w:rPr>
          <w:rFonts w:asciiTheme="minorHAnsi" w:hAnsiTheme="minorHAnsi" w:cstheme="minorHAnsi"/>
          <w:szCs w:val="22"/>
        </w:rPr>
        <w:t>, c</w:t>
      </w:r>
      <w:r w:rsidR="005D3EA9" w:rsidRPr="00931A79">
        <w:rPr>
          <w:rFonts w:asciiTheme="minorHAnsi" w:hAnsiTheme="minorHAnsi" w:cstheme="minorHAnsi"/>
          <w:szCs w:val="22"/>
        </w:rPr>
        <w:t>all</w:t>
      </w:r>
      <w:r w:rsidR="008728AF" w:rsidRPr="00931A79">
        <w:rPr>
          <w:rFonts w:asciiTheme="minorHAnsi" w:hAnsiTheme="minorHAnsi" w:cstheme="minorHAnsi"/>
          <w:szCs w:val="22"/>
        </w:rPr>
        <w:t>s</w:t>
      </w:r>
      <w:r w:rsidR="005D3EA9" w:rsidRPr="00931A79">
        <w:rPr>
          <w:rFonts w:asciiTheme="minorHAnsi" w:hAnsiTheme="minorHAnsi" w:cstheme="minorHAnsi"/>
          <w:szCs w:val="22"/>
        </w:rPr>
        <w:t xml:space="preserve"> for nominations for group prizes</w:t>
      </w:r>
      <w:r w:rsidR="008728AF" w:rsidRPr="00931A79">
        <w:rPr>
          <w:rFonts w:asciiTheme="minorHAnsi" w:hAnsiTheme="minorHAnsi" w:cstheme="minorHAnsi"/>
          <w:szCs w:val="22"/>
        </w:rPr>
        <w:t xml:space="preserve"> and other events of interest to the wider membership</w:t>
      </w:r>
      <w:r w:rsidR="005D3EA9" w:rsidRPr="00931A79">
        <w:rPr>
          <w:rFonts w:asciiTheme="minorHAnsi" w:hAnsiTheme="minorHAnsi" w:cstheme="minorHAnsi"/>
          <w:szCs w:val="22"/>
        </w:rPr>
        <w:t xml:space="preserve">. Emails regarding election of new committee members are treated differently, please speak to your </w:t>
      </w:r>
      <w:r w:rsidR="008728AF" w:rsidRPr="00931A79">
        <w:rPr>
          <w:rFonts w:asciiTheme="minorHAnsi" w:eastAsiaTheme="minorEastAsia" w:hAnsiTheme="minorHAnsi" w:cstheme="minorHAnsi"/>
          <w:noProof/>
          <w:szCs w:val="22"/>
        </w:rPr>
        <w:t xml:space="preserve">Member Networks Support Officer </w:t>
      </w:r>
      <w:r w:rsidR="005D3EA9" w:rsidRPr="00931A79">
        <w:rPr>
          <w:rFonts w:asciiTheme="minorHAnsi" w:hAnsiTheme="minorHAnsi" w:cstheme="minorHAnsi"/>
          <w:szCs w:val="22"/>
        </w:rPr>
        <w:t xml:space="preserve">about this. </w:t>
      </w:r>
    </w:p>
    <w:p w14:paraId="0E21368A" w14:textId="77777777" w:rsidR="005D3EA9" w:rsidRPr="00931A79" w:rsidRDefault="005D3EA9" w:rsidP="005D3EA9">
      <w:pPr>
        <w:ind w:right="566"/>
        <w:rPr>
          <w:rFonts w:asciiTheme="minorHAnsi" w:hAnsiTheme="minorHAnsi" w:cstheme="minorHAnsi"/>
          <w:szCs w:val="22"/>
        </w:rPr>
      </w:pPr>
    </w:p>
    <w:p w14:paraId="0E21368B" w14:textId="43D4D672" w:rsidR="005D3EA9" w:rsidRPr="00931A79" w:rsidRDefault="005D3EA9" w:rsidP="005D3EA9">
      <w:pPr>
        <w:ind w:right="566"/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 xml:space="preserve">Email requests </w:t>
      </w:r>
      <w:proofErr w:type="gramStart"/>
      <w:r w:rsidRPr="00931A79">
        <w:rPr>
          <w:rFonts w:asciiTheme="minorHAnsi" w:hAnsiTheme="minorHAnsi" w:cstheme="minorHAnsi"/>
          <w:szCs w:val="22"/>
        </w:rPr>
        <w:t>have to</w:t>
      </w:r>
      <w:proofErr w:type="gramEnd"/>
      <w:r w:rsidRPr="00931A79">
        <w:rPr>
          <w:rFonts w:asciiTheme="minorHAnsi" w:hAnsiTheme="minorHAnsi" w:cstheme="minorHAnsi"/>
          <w:szCs w:val="22"/>
        </w:rPr>
        <w:t xml:space="preserve"> be made by </w:t>
      </w:r>
      <w:r w:rsidR="007B42DC" w:rsidRPr="00931A79">
        <w:rPr>
          <w:rFonts w:asciiTheme="minorHAnsi" w:hAnsiTheme="minorHAnsi" w:cstheme="minorHAnsi"/>
          <w:szCs w:val="22"/>
        </w:rPr>
        <w:t>a</w:t>
      </w:r>
      <w:r w:rsidRPr="00931A79">
        <w:rPr>
          <w:rFonts w:asciiTheme="minorHAnsi" w:hAnsiTheme="minorHAnsi" w:cstheme="minorHAnsi"/>
          <w:szCs w:val="22"/>
        </w:rPr>
        <w:t xml:space="preserve"> committee member. An example of an email that has been sent to the group membership can be found at the bottom of this form. Emails will normally be distributed within </w:t>
      </w:r>
      <w:r w:rsidR="6C26F58A" w:rsidRPr="00931A79">
        <w:rPr>
          <w:rFonts w:asciiTheme="minorHAnsi" w:hAnsiTheme="minorHAnsi" w:cstheme="minorHAnsi"/>
          <w:szCs w:val="22"/>
        </w:rPr>
        <w:t>3-5</w:t>
      </w:r>
      <w:r w:rsidRPr="00931A79">
        <w:rPr>
          <w:rFonts w:asciiTheme="minorHAnsi" w:hAnsiTheme="minorHAnsi" w:cstheme="minorHAnsi"/>
          <w:szCs w:val="22"/>
        </w:rPr>
        <w:t xml:space="preserve"> working days of receipt.</w:t>
      </w:r>
    </w:p>
    <w:p w14:paraId="0E21368C" w14:textId="77777777" w:rsidR="005D3EA9" w:rsidRPr="00931A79" w:rsidRDefault="005D3EA9" w:rsidP="005D3EA9">
      <w:pPr>
        <w:ind w:right="566"/>
        <w:rPr>
          <w:rFonts w:asciiTheme="minorHAnsi" w:hAnsiTheme="minorHAnsi" w:cstheme="minorHAnsi"/>
          <w:szCs w:val="22"/>
        </w:rPr>
      </w:pPr>
    </w:p>
    <w:p w14:paraId="75039931" w14:textId="77777777" w:rsidR="00C774C2" w:rsidRPr="00931A79" w:rsidRDefault="005D3EA9" w:rsidP="00C774C2">
      <w:pPr>
        <w:rPr>
          <w:rFonts w:asciiTheme="minorHAnsi" w:eastAsiaTheme="minorEastAsia" w:hAnsiTheme="minorHAnsi" w:cstheme="minorHAnsi"/>
          <w:noProof/>
          <w:szCs w:val="22"/>
        </w:rPr>
      </w:pPr>
      <w:r w:rsidRPr="00931A79">
        <w:rPr>
          <w:rFonts w:asciiTheme="minorHAnsi" w:hAnsiTheme="minorHAnsi" w:cstheme="minorHAnsi"/>
          <w:szCs w:val="22"/>
        </w:rPr>
        <w:t xml:space="preserve">If you have any queries regarding this form, please contact your </w:t>
      </w:r>
      <w:r w:rsidR="00C774C2" w:rsidRPr="00931A79">
        <w:rPr>
          <w:rFonts w:asciiTheme="minorHAnsi" w:eastAsiaTheme="minorEastAsia" w:hAnsiTheme="minorHAnsi" w:cstheme="minorHAnsi"/>
          <w:noProof/>
          <w:szCs w:val="22"/>
        </w:rPr>
        <w:t>Member Networks Support Officer</w:t>
      </w:r>
    </w:p>
    <w:p w14:paraId="0E21368D" w14:textId="6C7D21C0" w:rsidR="00A338D7" w:rsidRPr="00931A79" w:rsidRDefault="005D3EA9" w:rsidP="178B425E">
      <w:pPr>
        <w:ind w:right="566"/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 xml:space="preserve">or email </w:t>
      </w:r>
      <w:r w:rsidR="00F2518C" w:rsidRPr="00931A79">
        <w:rPr>
          <w:rFonts w:asciiTheme="minorHAnsi" w:hAnsiTheme="minorHAnsi" w:cstheme="minorHAnsi"/>
          <w:szCs w:val="22"/>
        </w:rPr>
        <w:t>groups@iop.org</w:t>
      </w:r>
      <w:r w:rsidR="007B42DC" w:rsidRPr="00931A79">
        <w:rPr>
          <w:rFonts w:asciiTheme="minorHAnsi" w:hAnsiTheme="minorHAnsi" w:cstheme="minorHAnsi"/>
          <w:szCs w:val="22"/>
        </w:rPr>
        <w:t xml:space="preserve"> or </w:t>
      </w:r>
      <w:hyperlink r:id="rId7">
        <w:r w:rsidR="28C9AA92" w:rsidRPr="00931A79">
          <w:rPr>
            <w:rStyle w:val="Hyperlink"/>
            <w:rFonts w:asciiTheme="minorHAnsi" w:hAnsiTheme="minorHAnsi" w:cstheme="minorHAnsi"/>
            <w:szCs w:val="22"/>
          </w:rPr>
          <w:t>branches@iop.org</w:t>
        </w:r>
      </w:hyperlink>
      <w:r w:rsidR="007B42DC" w:rsidRPr="00931A79">
        <w:rPr>
          <w:rFonts w:asciiTheme="minorHAnsi" w:hAnsiTheme="minorHAnsi" w:cstheme="minorHAnsi"/>
          <w:szCs w:val="22"/>
        </w:rPr>
        <w:t xml:space="preserve">. </w:t>
      </w:r>
      <w:r w:rsidRPr="00931A79">
        <w:rPr>
          <w:rFonts w:asciiTheme="minorHAnsi" w:hAnsiTheme="minorHAnsi" w:cstheme="minorHAnsi"/>
          <w:szCs w:val="22"/>
        </w:rPr>
        <w:t xml:space="preserve"> </w:t>
      </w:r>
    </w:p>
    <w:p w14:paraId="0E21368E" w14:textId="77777777" w:rsidR="003170B6" w:rsidRPr="00931A79" w:rsidRDefault="003170B6" w:rsidP="00A338D7">
      <w:pPr>
        <w:ind w:right="566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601A3F" w:rsidRPr="00931A79" w14:paraId="0E213692" w14:textId="77777777" w:rsidTr="00A338D7">
        <w:tc>
          <w:tcPr>
            <w:tcW w:w="2376" w:type="dxa"/>
            <w:tcBorders>
              <w:bottom w:val="dotted" w:sz="4" w:space="0" w:color="auto"/>
            </w:tcBorders>
          </w:tcPr>
          <w:p w14:paraId="0E21368F" w14:textId="77777777" w:rsidR="00A45C58" w:rsidRPr="00931A79" w:rsidRDefault="00A45C58" w:rsidP="00A338D7">
            <w:pPr>
              <w:ind w:right="566"/>
              <w:rPr>
                <w:rFonts w:asciiTheme="minorHAnsi" w:hAnsiTheme="minorHAnsi" w:cstheme="minorHAnsi"/>
                <w:b/>
              </w:rPr>
            </w:pPr>
            <w:r w:rsidRPr="00931A79">
              <w:rPr>
                <w:rFonts w:asciiTheme="minorHAnsi" w:hAnsiTheme="minorHAnsi" w:cstheme="minorHAnsi"/>
                <w:b/>
              </w:rPr>
              <w:t>Recipients</w:t>
            </w:r>
          </w:p>
        </w:tc>
        <w:tc>
          <w:tcPr>
            <w:tcW w:w="6866" w:type="dxa"/>
            <w:tcBorders>
              <w:bottom w:val="dotted" w:sz="4" w:space="0" w:color="auto"/>
            </w:tcBorders>
          </w:tcPr>
          <w:p w14:paraId="0E213690" w14:textId="77777777" w:rsidR="00282894" w:rsidRPr="00931A79" w:rsidRDefault="001D70F2" w:rsidP="00595569">
            <w:pPr>
              <w:ind w:right="566"/>
              <w:rPr>
                <w:rFonts w:asciiTheme="minorHAnsi" w:hAnsiTheme="minorHAnsi" w:cstheme="minorHAnsi"/>
                <w:i/>
              </w:rPr>
            </w:pPr>
            <w:r w:rsidRPr="00931A79">
              <w:rPr>
                <w:rFonts w:asciiTheme="minorHAnsi" w:hAnsiTheme="minorHAnsi" w:cstheme="minorHAnsi"/>
                <w:i/>
              </w:rPr>
              <w:t>Group(s) you want the email to be sent to.</w:t>
            </w:r>
          </w:p>
          <w:p w14:paraId="0E213691" w14:textId="77777777" w:rsidR="00595569" w:rsidRPr="00931A79" w:rsidRDefault="00595569" w:rsidP="00595569">
            <w:pPr>
              <w:ind w:right="566"/>
              <w:rPr>
                <w:rFonts w:asciiTheme="minorHAnsi" w:hAnsiTheme="minorHAnsi" w:cstheme="minorHAnsi"/>
              </w:rPr>
            </w:pPr>
          </w:p>
        </w:tc>
      </w:tr>
      <w:tr w:rsidR="00601A3F" w:rsidRPr="00931A79" w14:paraId="0E213696" w14:textId="77777777" w:rsidTr="00A338D7">
        <w:trPr>
          <w:trHeight w:val="497"/>
        </w:trPr>
        <w:tc>
          <w:tcPr>
            <w:tcW w:w="2376" w:type="dxa"/>
          </w:tcPr>
          <w:p w14:paraId="0E213693" w14:textId="77777777" w:rsidR="00A45C58" w:rsidRPr="00931A79" w:rsidRDefault="00A45C58" w:rsidP="00A338D7">
            <w:pPr>
              <w:ind w:right="566"/>
              <w:rPr>
                <w:rFonts w:asciiTheme="minorHAnsi" w:hAnsiTheme="minorHAnsi" w:cstheme="minorHAnsi"/>
                <w:b/>
              </w:rPr>
            </w:pPr>
            <w:r w:rsidRPr="00931A79">
              <w:rPr>
                <w:rFonts w:asciiTheme="minorHAnsi" w:hAnsiTheme="minorHAnsi" w:cstheme="minorHAnsi"/>
                <w:b/>
              </w:rPr>
              <w:t>Subject line</w:t>
            </w:r>
          </w:p>
        </w:tc>
        <w:tc>
          <w:tcPr>
            <w:tcW w:w="6866" w:type="dxa"/>
          </w:tcPr>
          <w:p w14:paraId="0E213694" w14:textId="77777777" w:rsidR="00282894" w:rsidRPr="00931A79" w:rsidRDefault="001D70F2" w:rsidP="00A338D7">
            <w:pPr>
              <w:ind w:right="566"/>
              <w:rPr>
                <w:rFonts w:asciiTheme="minorHAnsi" w:hAnsiTheme="minorHAnsi" w:cstheme="minorHAnsi"/>
              </w:rPr>
            </w:pPr>
            <w:r w:rsidRPr="00931A79">
              <w:rPr>
                <w:rFonts w:asciiTheme="minorHAnsi" w:hAnsiTheme="minorHAnsi" w:cstheme="minorHAnsi"/>
                <w:i/>
              </w:rPr>
              <w:t xml:space="preserve">Name of event, </w:t>
            </w:r>
            <w:proofErr w:type="gramStart"/>
            <w:r w:rsidRPr="00931A79">
              <w:rPr>
                <w:rFonts w:asciiTheme="minorHAnsi" w:hAnsiTheme="minorHAnsi" w:cstheme="minorHAnsi"/>
                <w:i/>
              </w:rPr>
              <w:t>location</w:t>
            </w:r>
            <w:proofErr w:type="gramEnd"/>
            <w:r w:rsidRPr="00931A79">
              <w:rPr>
                <w:rFonts w:asciiTheme="minorHAnsi" w:hAnsiTheme="minorHAnsi" w:cstheme="minorHAnsi"/>
                <w:i/>
              </w:rPr>
              <w:t xml:space="preserve"> and date e.g. </w:t>
            </w:r>
            <w:proofErr w:type="spellStart"/>
            <w:r w:rsidRPr="00931A79">
              <w:rPr>
                <w:rFonts w:asciiTheme="minorHAnsi" w:hAnsiTheme="minorHAnsi" w:cstheme="minorHAnsi"/>
                <w:i/>
              </w:rPr>
              <w:t>CUWiP</w:t>
            </w:r>
            <w:proofErr w:type="spellEnd"/>
            <w:r w:rsidRPr="00931A79">
              <w:rPr>
                <w:rFonts w:asciiTheme="minorHAnsi" w:hAnsiTheme="minorHAnsi" w:cstheme="minorHAnsi"/>
                <w:i/>
              </w:rPr>
              <w:t xml:space="preserve"> 2017, Oxford, 23-26 March</w:t>
            </w:r>
          </w:p>
          <w:p w14:paraId="0E213695" w14:textId="77777777" w:rsidR="00595569" w:rsidRPr="00931A79" w:rsidRDefault="00595569" w:rsidP="00A338D7">
            <w:pPr>
              <w:ind w:right="566"/>
              <w:rPr>
                <w:rFonts w:asciiTheme="minorHAnsi" w:hAnsiTheme="minorHAnsi" w:cstheme="minorHAnsi"/>
              </w:rPr>
            </w:pPr>
          </w:p>
        </w:tc>
      </w:tr>
      <w:tr w:rsidR="00601A3F" w:rsidRPr="00931A79" w14:paraId="0E21369B" w14:textId="77777777" w:rsidTr="00A338D7">
        <w:trPr>
          <w:trHeight w:val="2851"/>
        </w:trPr>
        <w:tc>
          <w:tcPr>
            <w:tcW w:w="2376" w:type="dxa"/>
          </w:tcPr>
          <w:p w14:paraId="0E213697" w14:textId="77777777" w:rsidR="00A45C58" w:rsidRPr="00931A79" w:rsidRDefault="00A45C58" w:rsidP="00A338D7">
            <w:pPr>
              <w:ind w:right="566"/>
              <w:rPr>
                <w:rFonts w:asciiTheme="minorHAnsi" w:hAnsiTheme="minorHAnsi" w:cstheme="minorHAnsi"/>
                <w:b/>
              </w:rPr>
            </w:pPr>
            <w:r w:rsidRPr="00931A79">
              <w:rPr>
                <w:rFonts w:asciiTheme="minorHAnsi" w:hAnsiTheme="minorHAnsi" w:cstheme="minorHAnsi"/>
                <w:b/>
              </w:rPr>
              <w:t>Content</w:t>
            </w:r>
          </w:p>
        </w:tc>
        <w:tc>
          <w:tcPr>
            <w:tcW w:w="6866" w:type="dxa"/>
          </w:tcPr>
          <w:p w14:paraId="0E213698" w14:textId="77777777" w:rsidR="00A45C58" w:rsidRPr="00931A79" w:rsidRDefault="00DC2A77" w:rsidP="00A338D7">
            <w:pPr>
              <w:ind w:right="566"/>
              <w:rPr>
                <w:rFonts w:asciiTheme="minorHAnsi" w:hAnsiTheme="minorHAnsi" w:cstheme="minorHAnsi"/>
                <w:i/>
              </w:rPr>
            </w:pPr>
            <w:r w:rsidRPr="00931A79">
              <w:rPr>
                <w:rFonts w:asciiTheme="minorHAnsi" w:hAnsiTheme="minorHAnsi" w:cstheme="minorHAnsi"/>
                <w:i/>
              </w:rPr>
              <w:t xml:space="preserve">Content of the email, outlining details of the event and how to </w:t>
            </w:r>
            <w:proofErr w:type="gramStart"/>
            <w:r w:rsidRPr="00931A79">
              <w:rPr>
                <w:rFonts w:asciiTheme="minorHAnsi" w:hAnsiTheme="minorHAnsi" w:cstheme="minorHAnsi"/>
                <w:i/>
              </w:rPr>
              <w:t>register</w:t>
            </w:r>
            <w:proofErr w:type="gramEnd"/>
          </w:p>
          <w:p w14:paraId="0E213699" w14:textId="77777777" w:rsidR="00282894" w:rsidRPr="00931A79" w:rsidRDefault="00282894" w:rsidP="00595569">
            <w:pPr>
              <w:ind w:right="566"/>
              <w:rPr>
                <w:rFonts w:asciiTheme="minorHAnsi" w:hAnsiTheme="minorHAnsi" w:cstheme="minorHAnsi"/>
              </w:rPr>
            </w:pPr>
          </w:p>
          <w:p w14:paraId="0E21369A" w14:textId="77777777" w:rsidR="001D70F2" w:rsidRPr="00931A79" w:rsidRDefault="001D70F2" w:rsidP="00595569">
            <w:pPr>
              <w:ind w:right="566"/>
              <w:rPr>
                <w:rFonts w:asciiTheme="minorHAnsi" w:hAnsiTheme="minorHAnsi" w:cstheme="minorHAnsi"/>
              </w:rPr>
            </w:pPr>
          </w:p>
        </w:tc>
      </w:tr>
      <w:tr w:rsidR="007B7940" w:rsidRPr="00931A79" w14:paraId="0E21369E" w14:textId="77777777" w:rsidTr="007B7940">
        <w:trPr>
          <w:trHeight w:val="658"/>
        </w:trPr>
        <w:tc>
          <w:tcPr>
            <w:tcW w:w="2376" w:type="dxa"/>
          </w:tcPr>
          <w:p w14:paraId="0E21369C" w14:textId="77777777" w:rsidR="007B7940" w:rsidRPr="00931A79" w:rsidRDefault="007B7940" w:rsidP="00A338D7">
            <w:pPr>
              <w:ind w:right="566"/>
              <w:rPr>
                <w:rFonts w:asciiTheme="minorHAnsi" w:hAnsiTheme="minorHAnsi" w:cstheme="minorHAnsi"/>
                <w:b/>
              </w:rPr>
            </w:pPr>
            <w:r w:rsidRPr="00931A79">
              <w:rPr>
                <w:rFonts w:asciiTheme="minorHAnsi" w:hAnsiTheme="minorHAnsi" w:cstheme="minorHAnsi"/>
                <w:b/>
              </w:rPr>
              <w:t>URL(s) to be included</w:t>
            </w:r>
          </w:p>
        </w:tc>
        <w:tc>
          <w:tcPr>
            <w:tcW w:w="6866" w:type="dxa"/>
          </w:tcPr>
          <w:p w14:paraId="0E21369D" w14:textId="77777777" w:rsidR="007B7940" w:rsidRPr="00931A79" w:rsidRDefault="007B7940" w:rsidP="00A338D7">
            <w:pPr>
              <w:ind w:right="566"/>
              <w:rPr>
                <w:rFonts w:asciiTheme="minorHAnsi" w:hAnsiTheme="minorHAnsi" w:cstheme="minorHAnsi"/>
                <w:i/>
              </w:rPr>
            </w:pPr>
            <w:r w:rsidRPr="00931A79">
              <w:rPr>
                <w:rFonts w:asciiTheme="minorHAnsi" w:hAnsiTheme="minorHAnsi" w:cstheme="minorHAnsi"/>
                <w:i/>
              </w:rPr>
              <w:t>E.g. to the event registration site</w:t>
            </w:r>
          </w:p>
        </w:tc>
      </w:tr>
      <w:tr w:rsidR="001D70F2" w:rsidRPr="00931A79" w14:paraId="0E2136A3" w14:textId="77777777" w:rsidTr="00A338D7">
        <w:trPr>
          <w:trHeight w:val="956"/>
        </w:trPr>
        <w:tc>
          <w:tcPr>
            <w:tcW w:w="2376" w:type="dxa"/>
          </w:tcPr>
          <w:p w14:paraId="0E21369F" w14:textId="77777777" w:rsidR="00A45C58" w:rsidRPr="00931A79" w:rsidRDefault="00A45C58" w:rsidP="00CC7AFB">
            <w:pPr>
              <w:ind w:right="566"/>
              <w:rPr>
                <w:rFonts w:asciiTheme="minorHAnsi" w:hAnsiTheme="minorHAnsi" w:cstheme="minorHAnsi"/>
                <w:b/>
              </w:rPr>
            </w:pPr>
            <w:r w:rsidRPr="00931A79">
              <w:rPr>
                <w:rFonts w:asciiTheme="minorHAnsi" w:hAnsiTheme="minorHAnsi" w:cstheme="minorHAnsi"/>
                <w:b/>
              </w:rPr>
              <w:t xml:space="preserve">Related link to </w:t>
            </w:r>
            <w:r w:rsidR="001D70F2" w:rsidRPr="00931A79">
              <w:rPr>
                <w:rFonts w:asciiTheme="minorHAnsi" w:hAnsiTheme="minorHAnsi" w:cstheme="minorHAnsi"/>
                <w:b/>
              </w:rPr>
              <w:t>group</w:t>
            </w:r>
            <w:r w:rsidRPr="00931A79">
              <w:rPr>
                <w:rFonts w:asciiTheme="minorHAnsi" w:hAnsiTheme="minorHAnsi" w:cstheme="minorHAnsi"/>
                <w:b/>
              </w:rPr>
              <w:t xml:space="preserve"> event </w:t>
            </w:r>
            <w:r w:rsidR="007B7940" w:rsidRPr="00931A79">
              <w:rPr>
                <w:rFonts w:asciiTheme="minorHAnsi" w:hAnsiTheme="minorHAnsi" w:cstheme="minorHAnsi"/>
                <w:b/>
              </w:rPr>
              <w:t>calendar and the</w:t>
            </w:r>
            <w:r w:rsidRPr="00931A79">
              <w:rPr>
                <w:rFonts w:asciiTheme="minorHAnsi" w:hAnsiTheme="minorHAnsi" w:cstheme="minorHAnsi"/>
                <w:b/>
              </w:rPr>
              <w:t xml:space="preserve"> </w:t>
            </w:r>
            <w:r w:rsidR="00CC7AFB" w:rsidRPr="00931A79">
              <w:rPr>
                <w:rFonts w:asciiTheme="minorHAnsi" w:hAnsiTheme="minorHAnsi" w:cstheme="minorHAnsi"/>
                <w:b/>
              </w:rPr>
              <w:t xml:space="preserve">registration </w:t>
            </w:r>
            <w:r w:rsidRPr="00931A79">
              <w:rPr>
                <w:rFonts w:asciiTheme="minorHAnsi" w:hAnsiTheme="minorHAnsi" w:cstheme="minorHAnsi"/>
                <w:b/>
              </w:rPr>
              <w:t>website</w:t>
            </w:r>
          </w:p>
        </w:tc>
        <w:tc>
          <w:tcPr>
            <w:tcW w:w="6866" w:type="dxa"/>
          </w:tcPr>
          <w:p w14:paraId="0E2136A0" w14:textId="77777777" w:rsidR="00395E9D" w:rsidRPr="00931A79" w:rsidRDefault="00395E9D" w:rsidP="00A338D7">
            <w:pPr>
              <w:ind w:right="566"/>
              <w:rPr>
                <w:rFonts w:asciiTheme="minorHAnsi" w:hAnsiTheme="minorHAnsi" w:cstheme="minorHAnsi"/>
                <w:i/>
              </w:rPr>
            </w:pPr>
            <w:r w:rsidRPr="00931A79">
              <w:rPr>
                <w:rFonts w:asciiTheme="minorHAnsi" w:hAnsiTheme="minorHAnsi" w:cstheme="minorHAnsi"/>
                <w:i/>
              </w:rPr>
              <w:t xml:space="preserve">We recommend that you upload your event to the </w:t>
            </w:r>
            <w:r w:rsidR="00CC7AFB" w:rsidRPr="00931A79">
              <w:rPr>
                <w:rFonts w:asciiTheme="minorHAnsi" w:hAnsiTheme="minorHAnsi" w:cstheme="minorHAnsi"/>
                <w:i/>
              </w:rPr>
              <w:t>Group’s calendar</w:t>
            </w:r>
            <w:r w:rsidR="007B7940" w:rsidRPr="00931A79">
              <w:rPr>
                <w:rFonts w:asciiTheme="minorHAnsi" w:hAnsiTheme="minorHAnsi" w:cstheme="minorHAnsi"/>
                <w:i/>
              </w:rPr>
              <w:t xml:space="preserve"> and provide a link to</w:t>
            </w:r>
            <w:r w:rsidR="00CC7AFB" w:rsidRPr="00931A79">
              <w:rPr>
                <w:rFonts w:asciiTheme="minorHAnsi" w:hAnsiTheme="minorHAnsi" w:cstheme="minorHAnsi"/>
                <w:i/>
              </w:rPr>
              <w:t xml:space="preserve"> the event registration site </w:t>
            </w:r>
            <w:r w:rsidRPr="00931A79">
              <w:rPr>
                <w:rFonts w:asciiTheme="minorHAnsi" w:hAnsiTheme="minorHAnsi" w:cstheme="minorHAnsi"/>
                <w:i/>
              </w:rPr>
              <w:t xml:space="preserve">as this provides a place to direct people to and </w:t>
            </w:r>
            <w:r w:rsidR="001D70F2" w:rsidRPr="00931A79">
              <w:rPr>
                <w:rFonts w:asciiTheme="minorHAnsi" w:hAnsiTheme="minorHAnsi" w:cstheme="minorHAnsi"/>
                <w:i/>
              </w:rPr>
              <w:t>mean</w:t>
            </w:r>
            <w:r w:rsidR="00CC7AFB" w:rsidRPr="00931A79">
              <w:rPr>
                <w:rFonts w:asciiTheme="minorHAnsi" w:hAnsiTheme="minorHAnsi" w:cstheme="minorHAnsi"/>
                <w:i/>
              </w:rPr>
              <w:t>s</w:t>
            </w:r>
            <w:r w:rsidRPr="00931A79">
              <w:rPr>
                <w:rFonts w:asciiTheme="minorHAnsi" w:hAnsiTheme="minorHAnsi" w:cstheme="minorHAnsi"/>
                <w:i/>
              </w:rPr>
              <w:t xml:space="preserve"> that you do not need to include as</w:t>
            </w:r>
            <w:r w:rsidR="001D70F2" w:rsidRPr="00931A79">
              <w:rPr>
                <w:rFonts w:asciiTheme="minorHAnsi" w:hAnsiTheme="minorHAnsi" w:cstheme="minorHAnsi"/>
                <w:i/>
              </w:rPr>
              <w:t xml:space="preserve"> much information in the </w:t>
            </w:r>
            <w:proofErr w:type="gramStart"/>
            <w:r w:rsidR="001D70F2" w:rsidRPr="00931A79">
              <w:rPr>
                <w:rFonts w:asciiTheme="minorHAnsi" w:hAnsiTheme="minorHAnsi" w:cstheme="minorHAnsi"/>
                <w:i/>
              </w:rPr>
              <w:t>email.</w:t>
            </w:r>
            <w:r w:rsidR="00CC7AFB" w:rsidRPr="00931A79">
              <w:rPr>
                <w:rFonts w:asciiTheme="minorHAnsi" w:hAnsiTheme="minorHAnsi" w:cstheme="minorHAnsi"/>
                <w:i/>
              </w:rPr>
              <w:t>(</w:t>
            </w:r>
            <w:proofErr w:type="gramEnd"/>
            <w:r w:rsidR="00CC7AFB" w:rsidRPr="00931A79">
              <w:rPr>
                <w:rFonts w:asciiTheme="minorHAnsi" w:hAnsiTheme="minorHAnsi" w:cstheme="minorHAnsi"/>
                <w:i/>
              </w:rPr>
              <w:t>Please see guidance notes below).</w:t>
            </w:r>
          </w:p>
          <w:p w14:paraId="0E2136A1" w14:textId="77777777" w:rsidR="00282894" w:rsidRPr="00931A79" w:rsidRDefault="00282894" w:rsidP="00A338D7">
            <w:pPr>
              <w:ind w:right="566"/>
              <w:rPr>
                <w:rFonts w:asciiTheme="minorHAnsi" w:hAnsiTheme="minorHAnsi" w:cstheme="minorHAnsi"/>
              </w:rPr>
            </w:pPr>
          </w:p>
          <w:p w14:paraId="0E2136A2" w14:textId="77777777" w:rsidR="00595569" w:rsidRPr="00931A79" w:rsidRDefault="00595569" w:rsidP="00A338D7">
            <w:pPr>
              <w:ind w:right="566"/>
              <w:rPr>
                <w:rFonts w:asciiTheme="minorHAnsi" w:hAnsiTheme="minorHAnsi" w:cstheme="minorHAnsi"/>
              </w:rPr>
            </w:pPr>
          </w:p>
        </w:tc>
      </w:tr>
    </w:tbl>
    <w:p w14:paraId="0E2136A4" w14:textId="77777777" w:rsidR="00CC7AFB" w:rsidRPr="00931A79" w:rsidRDefault="00CC7AFB" w:rsidP="00A338D7">
      <w:pPr>
        <w:ind w:right="566"/>
        <w:rPr>
          <w:rFonts w:asciiTheme="minorHAnsi" w:hAnsiTheme="minorHAnsi" w:cstheme="minorHAnsi"/>
          <w:szCs w:val="22"/>
        </w:rPr>
      </w:pPr>
    </w:p>
    <w:p w14:paraId="0E2136A5" w14:textId="77777777" w:rsidR="00745B0B" w:rsidRPr="00931A79" w:rsidRDefault="00621863" w:rsidP="00CC7AFB">
      <w:pPr>
        <w:pStyle w:val="NoSpacing"/>
        <w:rPr>
          <w:rFonts w:asciiTheme="minorHAnsi" w:hAnsiTheme="minorHAnsi" w:cstheme="minorHAnsi"/>
          <w:b/>
          <w:szCs w:val="22"/>
        </w:rPr>
      </w:pPr>
      <w:r w:rsidRPr="00931A79">
        <w:rPr>
          <w:rFonts w:asciiTheme="minorHAnsi" w:hAnsiTheme="minorHAnsi" w:cstheme="minorHAnsi"/>
          <w:b/>
          <w:szCs w:val="22"/>
        </w:rPr>
        <w:t>Guidance</w:t>
      </w:r>
    </w:p>
    <w:p w14:paraId="0E2136A6" w14:textId="77777777" w:rsidR="005923F9" w:rsidRPr="00931A79" w:rsidRDefault="005923F9" w:rsidP="00CC7AFB">
      <w:pPr>
        <w:pStyle w:val="NoSpacing"/>
        <w:rPr>
          <w:rFonts w:asciiTheme="minorHAnsi" w:hAnsiTheme="minorHAnsi" w:cstheme="minorHAnsi"/>
          <w:szCs w:val="22"/>
        </w:rPr>
      </w:pPr>
    </w:p>
    <w:p w14:paraId="0E2136A7" w14:textId="77777777" w:rsidR="00B30F4B" w:rsidRPr="00931A79" w:rsidRDefault="00B30F4B" w:rsidP="00CC7AFB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>We recommend that if you have more than one event to promote in a month that you combine the messages in the template provided.</w:t>
      </w:r>
    </w:p>
    <w:p w14:paraId="0E2136A8" w14:textId="1F992027" w:rsidR="007B7940" w:rsidRPr="00931A79" w:rsidRDefault="007B7940" w:rsidP="007B794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>Messages regarding election of new committee</w:t>
      </w:r>
      <w:r w:rsidR="00141620" w:rsidRPr="00931A79">
        <w:rPr>
          <w:rFonts w:asciiTheme="minorHAnsi" w:hAnsiTheme="minorHAnsi" w:cstheme="minorHAnsi"/>
          <w:szCs w:val="22"/>
        </w:rPr>
        <w:t xml:space="preserve"> are coordinated centrally, please speak to your </w:t>
      </w:r>
      <w:r w:rsidR="00141620" w:rsidRPr="00931A79">
        <w:rPr>
          <w:rFonts w:asciiTheme="minorHAnsi" w:eastAsiaTheme="minorEastAsia" w:hAnsiTheme="minorHAnsi" w:cstheme="minorHAnsi"/>
          <w:noProof/>
          <w:szCs w:val="22"/>
        </w:rPr>
        <w:t xml:space="preserve">Member Networks Support Officer </w:t>
      </w:r>
      <w:r w:rsidR="00141620" w:rsidRPr="00931A79">
        <w:rPr>
          <w:rFonts w:asciiTheme="minorHAnsi" w:hAnsiTheme="minorHAnsi" w:cstheme="minorHAnsi"/>
          <w:szCs w:val="22"/>
        </w:rPr>
        <w:t>about this.</w:t>
      </w:r>
    </w:p>
    <w:p w14:paraId="0E2136A9" w14:textId="77777777" w:rsidR="009B0CD7" w:rsidRPr="00931A79" w:rsidRDefault="00B30F4B" w:rsidP="00CC7AFB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>E</w:t>
      </w:r>
      <w:r w:rsidR="007B7940" w:rsidRPr="00931A79">
        <w:rPr>
          <w:rFonts w:asciiTheme="minorHAnsi" w:hAnsiTheme="minorHAnsi" w:cstheme="minorHAnsi"/>
          <w:szCs w:val="22"/>
        </w:rPr>
        <w:t>mail requests</w:t>
      </w:r>
      <w:r w:rsidRPr="00931A79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931A79">
        <w:rPr>
          <w:rFonts w:asciiTheme="minorHAnsi" w:hAnsiTheme="minorHAnsi" w:cstheme="minorHAnsi"/>
          <w:szCs w:val="22"/>
        </w:rPr>
        <w:t>have to</w:t>
      </w:r>
      <w:proofErr w:type="gramEnd"/>
      <w:r w:rsidRPr="00931A79">
        <w:rPr>
          <w:rFonts w:asciiTheme="minorHAnsi" w:hAnsiTheme="minorHAnsi" w:cstheme="minorHAnsi"/>
          <w:szCs w:val="22"/>
        </w:rPr>
        <w:t xml:space="preserve"> be </w:t>
      </w:r>
      <w:r w:rsidR="007B7940" w:rsidRPr="00931A79">
        <w:rPr>
          <w:rFonts w:asciiTheme="minorHAnsi" w:hAnsiTheme="minorHAnsi" w:cstheme="minorHAnsi"/>
          <w:szCs w:val="22"/>
        </w:rPr>
        <w:t>made by</w:t>
      </w:r>
      <w:r w:rsidRPr="00931A79">
        <w:rPr>
          <w:rFonts w:asciiTheme="minorHAnsi" w:hAnsiTheme="minorHAnsi" w:cstheme="minorHAnsi"/>
          <w:szCs w:val="22"/>
        </w:rPr>
        <w:t xml:space="preserve"> </w:t>
      </w:r>
      <w:r w:rsidR="00CC7AFB" w:rsidRPr="00931A79">
        <w:rPr>
          <w:rFonts w:asciiTheme="minorHAnsi" w:hAnsiTheme="minorHAnsi" w:cstheme="minorHAnsi"/>
          <w:szCs w:val="22"/>
        </w:rPr>
        <w:t>one of the group’s committee members</w:t>
      </w:r>
      <w:r w:rsidRPr="00931A79">
        <w:rPr>
          <w:rFonts w:asciiTheme="minorHAnsi" w:hAnsiTheme="minorHAnsi" w:cstheme="minorHAnsi"/>
          <w:szCs w:val="22"/>
        </w:rPr>
        <w:t>.</w:t>
      </w:r>
    </w:p>
    <w:p w14:paraId="3AE42FCB" w14:textId="3535C4B3" w:rsidR="00981BE8" w:rsidRPr="00931A79" w:rsidRDefault="003B3C60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 xml:space="preserve">If you are using either the full conference service or self-service provided by </w:t>
      </w:r>
      <w:r w:rsidR="0002088B" w:rsidRPr="00931A79">
        <w:rPr>
          <w:rFonts w:asciiTheme="minorHAnsi" w:hAnsiTheme="minorHAnsi" w:cstheme="minorHAnsi"/>
          <w:szCs w:val="22"/>
        </w:rPr>
        <w:t xml:space="preserve">the </w:t>
      </w:r>
      <w:hyperlink r:id="rId8" w:history="1">
        <w:r w:rsidR="0002088B" w:rsidRPr="00931A79">
          <w:rPr>
            <w:rStyle w:val="Hyperlink"/>
            <w:rFonts w:asciiTheme="minorHAnsi" w:hAnsiTheme="minorHAnsi" w:cstheme="minorHAnsi"/>
            <w:szCs w:val="22"/>
          </w:rPr>
          <w:t xml:space="preserve">IOP </w:t>
        </w:r>
        <w:r w:rsidRPr="00931A79">
          <w:rPr>
            <w:rStyle w:val="Hyperlink"/>
            <w:rFonts w:asciiTheme="minorHAnsi" w:hAnsiTheme="minorHAnsi" w:cstheme="minorHAnsi"/>
            <w:szCs w:val="22"/>
          </w:rPr>
          <w:t>Conferences</w:t>
        </w:r>
      </w:hyperlink>
      <w:r w:rsidRPr="00931A79">
        <w:rPr>
          <w:rFonts w:asciiTheme="minorHAnsi" w:hAnsiTheme="minorHAnsi" w:cstheme="minorHAnsi"/>
          <w:szCs w:val="22"/>
        </w:rPr>
        <w:t xml:space="preserve"> team, </w:t>
      </w:r>
      <w:r w:rsidR="00543789" w:rsidRPr="00931A79">
        <w:rPr>
          <w:rFonts w:asciiTheme="minorHAnsi" w:hAnsiTheme="minorHAnsi" w:cstheme="minorHAnsi"/>
          <w:szCs w:val="22"/>
        </w:rPr>
        <w:t xml:space="preserve">emails for the event will be </w:t>
      </w:r>
      <w:r w:rsidR="00CC1966" w:rsidRPr="00931A79">
        <w:rPr>
          <w:rFonts w:asciiTheme="minorHAnsi" w:hAnsiTheme="minorHAnsi" w:cstheme="minorHAnsi"/>
          <w:szCs w:val="22"/>
        </w:rPr>
        <w:t xml:space="preserve">generated </w:t>
      </w:r>
      <w:r w:rsidR="00543789" w:rsidRPr="00931A79">
        <w:rPr>
          <w:rFonts w:asciiTheme="minorHAnsi" w:hAnsiTheme="minorHAnsi" w:cstheme="minorHAnsi"/>
          <w:szCs w:val="22"/>
        </w:rPr>
        <w:t>by IOP Conference</w:t>
      </w:r>
      <w:r w:rsidR="00CC1966" w:rsidRPr="00931A79">
        <w:rPr>
          <w:rFonts w:asciiTheme="minorHAnsi" w:hAnsiTheme="minorHAnsi" w:cstheme="minorHAnsi"/>
          <w:szCs w:val="22"/>
        </w:rPr>
        <w:t xml:space="preserve">s. </w:t>
      </w:r>
    </w:p>
    <w:p w14:paraId="0E2136AB" w14:textId="77777777" w:rsidR="005923F9" w:rsidRPr="00931A79" w:rsidRDefault="005923F9" w:rsidP="00A338D7">
      <w:pPr>
        <w:ind w:right="566"/>
        <w:rPr>
          <w:rFonts w:asciiTheme="minorHAnsi" w:hAnsiTheme="minorHAnsi" w:cstheme="minorHAnsi"/>
          <w:szCs w:val="22"/>
        </w:rPr>
      </w:pPr>
    </w:p>
    <w:p w14:paraId="0E2136AC" w14:textId="209D4D48" w:rsidR="00ED2B5C" w:rsidRPr="00931A79" w:rsidRDefault="00745B0B" w:rsidP="003077B9">
      <w:pPr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szCs w:val="22"/>
        </w:rPr>
        <w:t xml:space="preserve">If you have any queries regarding any of the above, please contact your </w:t>
      </w:r>
      <w:r w:rsidR="00C774C2" w:rsidRPr="00931A79">
        <w:rPr>
          <w:rFonts w:asciiTheme="minorHAnsi" w:eastAsiaTheme="minorEastAsia" w:hAnsiTheme="minorHAnsi" w:cstheme="minorHAnsi"/>
          <w:noProof/>
          <w:szCs w:val="22"/>
        </w:rPr>
        <w:t>Member Networks Support Officer</w:t>
      </w:r>
      <w:r w:rsidR="00755767" w:rsidRPr="00931A79">
        <w:rPr>
          <w:rFonts w:asciiTheme="minorHAnsi" w:eastAsiaTheme="minorEastAsia" w:hAnsiTheme="minorHAnsi" w:cstheme="minorHAnsi"/>
          <w:noProof/>
          <w:szCs w:val="22"/>
        </w:rPr>
        <w:t xml:space="preserve"> </w:t>
      </w:r>
      <w:r w:rsidRPr="00931A79">
        <w:rPr>
          <w:rFonts w:asciiTheme="minorHAnsi" w:hAnsiTheme="minorHAnsi" w:cstheme="minorHAnsi"/>
          <w:szCs w:val="22"/>
        </w:rPr>
        <w:t xml:space="preserve">or email </w:t>
      </w:r>
      <w:hyperlink r:id="rId9" w:history="1">
        <w:r w:rsidR="00217478" w:rsidRPr="00931A79">
          <w:rPr>
            <w:rStyle w:val="Hyperlink"/>
            <w:rFonts w:asciiTheme="minorHAnsi" w:hAnsiTheme="minorHAnsi" w:cstheme="minorHAnsi"/>
            <w:szCs w:val="22"/>
          </w:rPr>
          <w:t>groups@iop.org</w:t>
        </w:r>
      </w:hyperlink>
      <w:r w:rsidR="00217478" w:rsidRPr="00931A79">
        <w:rPr>
          <w:rFonts w:asciiTheme="minorHAnsi" w:hAnsiTheme="minorHAnsi" w:cstheme="minorHAnsi"/>
          <w:szCs w:val="22"/>
        </w:rPr>
        <w:t xml:space="preserve"> or </w:t>
      </w:r>
      <w:hyperlink r:id="rId10" w:history="1">
        <w:r w:rsidR="00217478" w:rsidRPr="00931A79">
          <w:rPr>
            <w:rStyle w:val="Hyperlink"/>
            <w:rFonts w:asciiTheme="minorHAnsi" w:hAnsiTheme="minorHAnsi" w:cstheme="minorHAnsi"/>
            <w:szCs w:val="22"/>
          </w:rPr>
          <w:t>branches@iop.org</w:t>
        </w:r>
      </w:hyperlink>
      <w:r w:rsidR="00217478" w:rsidRPr="00931A79">
        <w:rPr>
          <w:rFonts w:asciiTheme="minorHAnsi" w:hAnsiTheme="minorHAnsi" w:cstheme="minorHAnsi"/>
          <w:szCs w:val="22"/>
        </w:rPr>
        <w:t xml:space="preserve">. </w:t>
      </w:r>
    </w:p>
    <w:p w14:paraId="0E2136AD" w14:textId="77777777" w:rsidR="00ED2B5C" w:rsidRPr="00931A79" w:rsidRDefault="00ED2B5C" w:rsidP="00ED2B5C">
      <w:pPr>
        <w:ind w:right="566"/>
        <w:jc w:val="center"/>
        <w:rPr>
          <w:rFonts w:asciiTheme="minorHAnsi" w:hAnsiTheme="minorHAnsi" w:cstheme="minorHAnsi"/>
          <w:szCs w:val="22"/>
        </w:rPr>
      </w:pPr>
      <w:r w:rsidRPr="00931A79">
        <w:rPr>
          <w:rFonts w:asciiTheme="minorHAnsi" w:hAnsiTheme="minorHAnsi" w:cstheme="minorHAnsi"/>
          <w:noProof/>
          <w:szCs w:val="22"/>
        </w:rPr>
        <w:lastRenderedPageBreak/>
        <w:drawing>
          <wp:inline distT="0" distB="0" distL="0" distR="0" wp14:anchorId="0E2136AE" wp14:editId="0E2136AF">
            <wp:extent cx="6210935" cy="6536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65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B5C" w:rsidRPr="00931A79" w:rsidSect="00861B25">
      <w:footerReference w:type="default" r:id="rId12"/>
      <w:headerReference w:type="first" r:id="rId13"/>
      <w:footerReference w:type="first" r:id="rId14"/>
      <w:pgSz w:w="11906" w:h="16838" w:code="9"/>
      <w:pgMar w:top="567" w:right="1274" w:bottom="1135" w:left="851" w:header="737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7722" w14:textId="77777777" w:rsidR="00710593" w:rsidRDefault="00710593">
      <w:r>
        <w:separator/>
      </w:r>
    </w:p>
  </w:endnote>
  <w:endnote w:type="continuationSeparator" w:id="0">
    <w:p w14:paraId="3D629519" w14:textId="77777777" w:rsidR="00710593" w:rsidRDefault="00710593">
      <w:r>
        <w:continuationSeparator/>
      </w:r>
    </w:p>
  </w:endnote>
  <w:endnote w:type="continuationNotice" w:id="1">
    <w:p w14:paraId="0910485D" w14:textId="77777777" w:rsidR="00710593" w:rsidRDefault="00710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36B4" w14:textId="77777777" w:rsidR="00B87A6D" w:rsidRDefault="00DB6C0D" w:rsidP="005923F9">
    <w:pPr>
      <w:pStyle w:val="Footer"/>
      <w:jc w:val="right"/>
    </w:pPr>
    <w:r>
      <w:fldChar w:fldCharType="begin"/>
    </w:r>
    <w:r>
      <w:instrText>DOCPROPERTY "Reference"  \* MERGEFORMAT</w:instrText>
    </w:r>
    <w:r>
      <w:fldChar w:fldCharType="separate"/>
    </w:r>
    <w:r w:rsidR="00B87A6D">
      <w:t xml:space="preserve"> </w:t>
    </w:r>
    <w:r>
      <w:fldChar w:fldCharType="end"/>
    </w:r>
    <w:r w:rsidR="00B87A6D">
      <w:tab/>
    </w:r>
    <w:r w:rsidR="00B87A6D">
      <w:rPr>
        <w:rStyle w:val="PageNumber"/>
      </w:rPr>
      <w:fldChar w:fldCharType="begin"/>
    </w:r>
    <w:r w:rsidR="00B87A6D">
      <w:rPr>
        <w:rStyle w:val="PageNumber"/>
      </w:rPr>
      <w:instrText xml:space="preserve"> PAGE </w:instrText>
    </w:r>
    <w:r w:rsidR="00B87A6D">
      <w:rPr>
        <w:rStyle w:val="PageNumber"/>
      </w:rPr>
      <w:fldChar w:fldCharType="separate"/>
    </w:r>
    <w:r w:rsidR="005D3EA9">
      <w:rPr>
        <w:rStyle w:val="PageNumber"/>
        <w:noProof/>
      </w:rPr>
      <w:t>2</w:t>
    </w:r>
    <w:r w:rsidR="00B87A6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36B6" w14:textId="0994CA8C" w:rsidR="00730140" w:rsidRPr="00730140" w:rsidRDefault="00730140" w:rsidP="00730140">
    <w:pPr>
      <w:pStyle w:val="Footer"/>
      <w:jc w:val="right"/>
      <w:rPr>
        <w:rFonts w:cs="Arial"/>
        <w:sz w:val="22"/>
      </w:rPr>
    </w:pPr>
    <w:r>
      <w:rPr>
        <w:rFonts w:cs="Arial"/>
        <w:sz w:val="22"/>
      </w:rPr>
      <w:t xml:space="preserve">Last revised – </w:t>
    </w:r>
    <w:r w:rsidR="002A0335">
      <w:rPr>
        <w:rFonts w:cs="Arial"/>
        <w:sz w:val="22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5E19" w14:textId="77777777" w:rsidR="00710593" w:rsidRDefault="00710593">
      <w:r>
        <w:separator/>
      </w:r>
    </w:p>
  </w:footnote>
  <w:footnote w:type="continuationSeparator" w:id="0">
    <w:p w14:paraId="4EDB1E96" w14:textId="77777777" w:rsidR="00710593" w:rsidRDefault="00710593">
      <w:r>
        <w:continuationSeparator/>
      </w:r>
    </w:p>
  </w:footnote>
  <w:footnote w:type="continuationNotice" w:id="1">
    <w:p w14:paraId="4A2117D0" w14:textId="77777777" w:rsidR="00710593" w:rsidRDefault="00710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36B5" w14:textId="77777777" w:rsidR="00B87A6D" w:rsidRDefault="00601A3F" w:rsidP="00503079">
    <w:pPr>
      <w:pStyle w:val="Header"/>
      <w:tabs>
        <w:tab w:val="clear" w:pos="8306"/>
      </w:tabs>
    </w:pPr>
    <w:r>
      <w:rPr>
        <w:noProof/>
      </w:rPr>
      <w:drawing>
        <wp:inline distT="0" distB="0" distL="0" distR="0" wp14:anchorId="0E2136B7" wp14:editId="0E2136B8">
          <wp:extent cx="3286664" cy="340203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403" cy="344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E81"/>
    <w:multiLevelType w:val="hybridMultilevel"/>
    <w:tmpl w:val="178A4D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3A43"/>
    <w:multiLevelType w:val="hybridMultilevel"/>
    <w:tmpl w:val="9F9CC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D31"/>
    <w:multiLevelType w:val="hybridMultilevel"/>
    <w:tmpl w:val="75C0CE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3308">
    <w:abstractNumId w:val="1"/>
  </w:num>
  <w:num w:numId="2" w16cid:durableId="952591592">
    <w:abstractNumId w:val="0"/>
  </w:num>
  <w:num w:numId="3" w16cid:durableId="162033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67C"/>
    <w:rsid w:val="00012A88"/>
    <w:rsid w:val="0002088B"/>
    <w:rsid w:val="00047E0A"/>
    <w:rsid w:val="00080308"/>
    <w:rsid w:val="000D126E"/>
    <w:rsid w:val="00131ADB"/>
    <w:rsid w:val="00141620"/>
    <w:rsid w:val="00182CB5"/>
    <w:rsid w:val="001A5A2A"/>
    <w:rsid w:val="001D70F2"/>
    <w:rsid w:val="001E07F7"/>
    <w:rsid w:val="001F179B"/>
    <w:rsid w:val="00217478"/>
    <w:rsid w:val="00230C58"/>
    <w:rsid w:val="002371D6"/>
    <w:rsid w:val="00246980"/>
    <w:rsid w:val="00267033"/>
    <w:rsid w:val="00282894"/>
    <w:rsid w:val="002A0335"/>
    <w:rsid w:val="002B1BAE"/>
    <w:rsid w:val="003077B9"/>
    <w:rsid w:val="003170B6"/>
    <w:rsid w:val="00331FDE"/>
    <w:rsid w:val="00341623"/>
    <w:rsid w:val="003437DD"/>
    <w:rsid w:val="00360FAB"/>
    <w:rsid w:val="00363DB6"/>
    <w:rsid w:val="003653AA"/>
    <w:rsid w:val="00395E9D"/>
    <w:rsid w:val="003A65E5"/>
    <w:rsid w:val="003B3C60"/>
    <w:rsid w:val="003C1A0E"/>
    <w:rsid w:val="003F2CAC"/>
    <w:rsid w:val="00430358"/>
    <w:rsid w:val="0045130F"/>
    <w:rsid w:val="00452445"/>
    <w:rsid w:val="004555C3"/>
    <w:rsid w:val="004632BB"/>
    <w:rsid w:val="00472CDC"/>
    <w:rsid w:val="00472DFD"/>
    <w:rsid w:val="004A5143"/>
    <w:rsid w:val="004A6FC2"/>
    <w:rsid w:val="004B3EC1"/>
    <w:rsid w:val="004D104B"/>
    <w:rsid w:val="00503079"/>
    <w:rsid w:val="005150C6"/>
    <w:rsid w:val="005165C0"/>
    <w:rsid w:val="00531C78"/>
    <w:rsid w:val="005427D6"/>
    <w:rsid w:val="00543789"/>
    <w:rsid w:val="005825F0"/>
    <w:rsid w:val="005923F9"/>
    <w:rsid w:val="00595569"/>
    <w:rsid w:val="005A1C62"/>
    <w:rsid w:val="005A3B4D"/>
    <w:rsid w:val="005D3A76"/>
    <w:rsid w:val="005D3EA9"/>
    <w:rsid w:val="005E467C"/>
    <w:rsid w:val="00601A3F"/>
    <w:rsid w:val="00601FF9"/>
    <w:rsid w:val="00621863"/>
    <w:rsid w:val="0065632E"/>
    <w:rsid w:val="00674D49"/>
    <w:rsid w:val="006A0ADE"/>
    <w:rsid w:val="006C4561"/>
    <w:rsid w:val="006D12B8"/>
    <w:rsid w:val="00710593"/>
    <w:rsid w:val="00713ED7"/>
    <w:rsid w:val="007165E5"/>
    <w:rsid w:val="00721DC9"/>
    <w:rsid w:val="00730140"/>
    <w:rsid w:val="00745B0B"/>
    <w:rsid w:val="00755767"/>
    <w:rsid w:val="007776C2"/>
    <w:rsid w:val="00782375"/>
    <w:rsid w:val="00787A01"/>
    <w:rsid w:val="007B42DC"/>
    <w:rsid w:val="007B7940"/>
    <w:rsid w:val="007D38A6"/>
    <w:rsid w:val="00812292"/>
    <w:rsid w:val="008154A3"/>
    <w:rsid w:val="008339C0"/>
    <w:rsid w:val="00861B25"/>
    <w:rsid w:val="008728AF"/>
    <w:rsid w:val="00875D27"/>
    <w:rsid w:val="008864F2"/>
    <w:rsid w:val="008A086F"/>
    <w:rsid w:val="008B14E7"/>
    <w:rsid w:val="008B4FB0"/>
    <w:rsid w:val="008C6594"/>
    <w:rsid w:val="008C7474"/>
    <w:rsid w:val="0090789D"/>
    <w:rsid w:val="00912817"/>
    <w:rsid w:val="00913905"/>
    <w:rsid w:val="00921147"/>
    <w:rsid w:val="00931A79"/>
    <w:rsid w:val="009338E6"/>
    <w:rsid w:val="00942A1B"/>
    <w:rsid w:val="00942E69"/>
    <w:rsid w:val="00981BE8"/>
    <w:rsid w:val="00991631"/>
    <w:rsid w:val="009B0CD7"/>
    <w:rsid w:val="009B370E"/>
    <w:rsid w:val="009C1A78"/>
    <w:rsid w:val="009F36EF"/>
    <w:rsid w:val="00A211F9"/>
    <w:rsid w:val="00A22BDF"/>
    <w:rsid w:val="00A338D7"/>
    <w:rsid w:val="00A45C58"/>
    <w:rsid w:val="00A4766B"/>
    <w:rsid w:val="00A5722F"/>
    <w:rsid w:val="00A7254A"/>
    <w:rsid w:val="00A82D79"/>
    <w:rsid w:val="00B13A8B"/>
    <w:rsid w:val="00B152EE"/>
    <w:rsid w:val="00B30F4B"/>
    <w:rsid w:val="00B32AEC"/>
    <w:rsid w:val="00B415D3"/>
    <w:rsid w:val="00B4420B"/>
    <w:rsid w:val="00B75F65"/>
    <w:rsid w:val="00B81FC5"/>
    <w:rsid w:val="00B87A6D"/>
    <w:rsid w:val="00B95F02"/>
    <w:rsid w:val="00BA2621"/>
    <w:rsid w:val="00BE447F"/>
    <w:rsid w:val="00BF26C0"/>
    <w:rsid w:val="00BF35E2"/>
    <w:rsid w:val="00C14DB1"/>
    <w:rsid w:val="00C266BB"/>
    <w:rsid w:val="00C3209E"/>
    <w:rsid w:val="00C362FF"/>
    <w:rsid w:val="00C439A3"/>
    <w:rsid w:val="00C774C2"/>
    <w:rsid w:val="00CB6C6D"/>
    <w:rsid w:val="00CC1966"/>
    <w:rsid w:val="00CC6E7E"/>
    <w:rsid w:val="00CC7AFB"/>
    <w:rsid w:val="00CE7E89"/>
    <w:rsid w:val="00CF740B"/>
    <w:rsid w:val="00D017E0"/>
    <w:rsid w:val="00D26B26"/>
    <w:rsid w:val="00D27FFC"/>
    <w:rsid w:val="00D54325"/>
    <w:rsid w:val="00D577E2"/>
    <w:rsid w:val="00D64682"/>
    <w:rsid w:val="00D7219C"/>
    <w:rsid w:val="00D75F5F"/>
    <w:rsid w:val="00D84299"/>
    <w:rsid w:val="00DB1BA9"/>
    <w:rsid w:val="00DB482C"/>
    <w:rsid w:val="00DB6C0D"/>
    <w:rsid w:val="00DC2A77"/>
    <w:rsid w:val="00DD42DA"/>
    <w:rsid w:val="00DE02C7"/>
    <w:rsid w:val="00E063A2"/>
    <w:rsid w:val="00E06FDE"/>
    <w:rsid w:val="00E15D8D"/>
    <w:rsid w:val="00E17D56"/>
    <w:rsid w:val="00E91B70"/>
    <w:rsid w:val="00EA115F"/>
    <w:rsid w:val="00EA78FA"/>
    <w:rsid w:val="00ED2B5C"/>
    <w:rsid w:val="00EE0E6F"/>
    <w:rsid w:val="00F1792B"/>
    <w:rsid w:val="00F21ED1"/>
    <w:rsid w:val="00F2518C"/>
    <w:rsid w:val="00F435EB"/>
    <w:rsid w:val="00F51192"/>
    <w:rsid w:val="00F668CA"/>
    <w:rsid w:val="00FA0B39"/>
    <w:rsid w:val="00FA45BA"/>
    <w:rsid w:val="00FC67E1"/>
    <w:rsid w:val="00FC6F5A"/>
    <w:rsid w:val="00FD03C2"/>
    <w:rsid w:val="00FD3A3E"/>
    <w:rsid w:val="178B425E"/>
    <w:rsid w:val="28C9AA92"/>
    <w:rsid w:val="2ADD6F06"/>
    <w:rsid w:val="6C26F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1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right" w:pos="9639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caps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8"/>
        <w:tab w:val="right" w:pos="9356"/>
      </w:tabs>
    </w:pPr>
    <w:rPr>
      <w:sz w:val="16"/>
    </w:rPr>
  </w:style>
  <w:style w:type="paragraph" w:styleId="Caption">
    <w:name w:val="caption"/>
    <w:basedOn w:val="Normal"/>
    <w:next w:val="Normal"/>
    <w:qFormat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vanish/>
      <w:sz w:val="20"/>
    </w:rPr>
  </w:style>
  <w:style w:type="paragraph" w:styleId="CommentText">
    <w:name w:val="annotation text"/>
    <w:basedOn w:val="Normal"/>
    <w:link w:val="CommentTextChar"/>
    <w:semiHidden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Normal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17D5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C362FF"/>
  </w:style>
  <w:style w:type="character" w:customStyle="1" w:styleId="FooterChar">
    <w:name w:val="Footer Char"/>
    <w:basedOn w:val="DefaultParagraphFont"/>
    <w:link w:val="Footer"/>
    <w:uiPriority w:val="99"/>
    <w:rsid w:val="00FA45BA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A45C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CD7"/>
    <w:pPr>
      <w:ind w:left="720"/>
      <w:contextualSpacing/>
    </w:pPr>
  </w:style>
  <w:style w:type="paragraph" w:styleId="NoSpacing">
    <w:name w:val="No Spacing"/>
    <w:uiPriority w:val="1"/>
    <w:qFormat/>
    <w:rsid w:val="00CC7AFB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251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371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71D6"/>
    <w:rPr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1D6"/>
    <w:rPr>
      <w:rFonts w:ascii="Arial" w:hAnsi="Arial"/>
      <w:b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2371D6"/>
    <w:rPr>
      <w:rFonts w:ascii="Arial" w:hAnsi="Arial"/>
      <w:b/>
      <w:bCs/>
      <w:sz w:val="24"/>
    </w:rPr>
  </w:style>
  <w:style w:type="paragraph" w:styleId="Revision">
    <w:name w:val="Revision"/>
    <w:hidden/>
    <w:uiPriority w:val="99"/>
    <w:semiHidden/>
    <w:rsid w:val="004A6F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p.org/physics-community/iop-conferenc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ches@iop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ranches@io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ups@iop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2024-03-08T16:51:00Z</dcterms:created>
  <dcterms:modified xsi:type="dcterms:W3CDTF">2024-03-08T16:51:00Z</dcterms:modified>
</cp:coreProperties>
</file>